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ADB" w:rsidRPr="005E096D" w:rsidRDefault="00F13E6C" w:rsidP="002B21C0">
      <w:pPr>
        <w:pStyle w:val="berschrift1"/>
        <w:rPr>
          <w:rFonts w:ascii="Arial" w:hAnsi="Arial" w:cs="Arial"/>
        </w:rPr>
      </w:pPr>
      <w:r w:rsidRPr="005E096D">
        <w:rPr>
          <w:rFonts w:ascii="Arial" w:hAnsi="Arial" w:cs="Arial"/>
        </w:rPr>
        <w:t>Ausbildungsnachweis zu Anhang 2 zum Bildungsplan</w:t>
      </w:r>
    </w:p>
    <w:p w:rsidR="00CC1ADB" w:rsidRPr="005E096D" w:rsidRDefault="00F13E6C" w:rsidP="002A6683">
      <w:pPr>
        <w:jc w:val="both"/>
        <w:rPr>
          <w:rFonts w:ascii="Arial" w:hAnsi="Arial" w:cs="Arial"/>
        </w:rPr>
      </w:pPr>
      <w:r w:rsidRPr="005E096D">
        <w:rPr>
          <w:rFonts w:ascii="Arial" w:hAnsi="Arial" w:cs="Arial"/>
        </w:rPr>
        <w:t>Artikel 4 Absatz 1 Verordnung 5 zum Arbeitsgesetz vom 28. September 2007 (Jugendarbeitsschutzverordnung, ArGV 5; SR 822.115) verbietet generell gefährliche Arbeiten für Jugendliche. Als gefährlich gelten alle Arbeiten, die ihrer Natur nach oder aufgrund der Umstände, unter denen sie verrichtet werden, die Gesundheit, die Ausbildung und die Sicherheit der Jugendlichen sowie deren physische und psychische Entwicklung beeinträchtigen können. In Abweichung von Artikel 4 Absatz 1 ArGV 5 können lernende Müllerinnen EFZ/ Müller EFZ ab 15 Jahren entsprechend ihrem Ausbildungsstand für die aufgeführten gefährlichen Arbeiten herangezogen werden, sofern die folgenden begleitenden Massnahmen im Zusammenhang mit den Präventionsthemen vom Betrieb eingehalten werden.</w:t>
      </w: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459"/>
        <w:gridCol w:w="2977"/>
        <w:gridCol w:w="567"/>
        <w:gridCol w:w="851"/>
        <w:gridCol w:w="992"/>
        <w:gridCol w:w="992"/>
        <w:gridCol w:w="1559"/>
        <w:gridCol w:w="2977"/>
      </w:tblGrid>
      <w:tr w:rsidR="00CF4345" w:rsidRPr="005E096D" w:rsidTr="003034C1">
        <w:trPr>
          <w:tblHeader/>
        </w:trPr>
        <w:tc>
          <w:tcPr>
            <w:tcW w:w="3459" w:type="dxa"/>
            <w:vMerge w:val="restart"/>
            <w:tcBorders>
              <w:left w:val="single" w:sz="4" w:space="0" w:color="auto"/>
              <w:bottom w:val="single" w:sz="12" w:space="0" w:color="000000"/>
              <w:right w:val="single" w:sz="2" w:space="0" w:color="000000"/>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b/>
                <w:sz w:val="20"/>
                <w:szCs w:val="20"/>
              </w:rPr>
            </w:pPr>
            <w:r w:rsidRPr="005E096D">
              <w:rPr>
                <w:rFonts w:ascii="Arial" w:eastAsia="Century Gothic" w:hAnsi="Arial" w:cs="Arial"/>
                <w:b/>
                <w:sz w:val="20"/>
                <w:szCs w:val="20"/>
              </w:rPr>
              <w:t>Gefährliche Arbeit(en)</w:t>
            </w:r>
          </w:p>
        </w:tc>
        <w:tc>
          <w:tcPr>
            <w:tcW w:w="3544" w:type="dxa"/>
            <w:gridSpan w:val="2"/>
            <w:tcBorders>
              <w:left w:val="single" w:sz="2" w:space="0" w:color="000000"/>
              <w:bottom w:val="nil"/>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b/>
                <w:sz w:val="20"/>
                <w:szCs w:val="20"/>
              </w:rPr>
            </w:pPr>
            <w:r w:rsidRPr="005E096D">
              <w:rPr>
                <w:rFonts w:ascii="Arial" w:eastAsia="Century Gothic" w:hAnsi="Arial" w:cs="Arial"/>
                <w:b/>
                <w:sz w:val="20"/>
                <w:szCs w:val="20"/>
              </w:rPr>
              <w:t>Gefahr(en)</w:t>
            </w:r>
          </w:p>
        </w:tc>
        <w:tc>
          <w:tcPr>
            <w:tcW w:w="851" w:type="dxa"/>
            <w:vMerge w:val="restart"/>
            <w:tcBorders>
              <w:left w:val="single" w:sz="4" w:space="0" w:color="auto"/>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b/>
                <w:color w:val="000000"/>
                <w:sz w:val="20"/>
                <w:szCs w:val="20"/>
              </w:rPr>
            </w:pPr>
            <w:r>
              <w:rPr>
                <w:rFonts w:ascii="Arial" w:eastAsia="Century Gothic" w:hAnsi="Arial" w:cs="Arial"/>
                <w:b/>
                <w:color w:val="000000"/>
                <w:sz w:val="20"/>
                <w:szCs w:val="20"/>
              </w:rPr>
              <w:t>Em</w:t>
            </w:r>
            <w:r>
              <w:rPr>
                <w:rFonts w:ascii="Arial" w:eastAsia="Century Gothic" w:hAnsi="Arial" w:cs="Arial"/>
                <w:b/>
                <w:color w:val="000000"/>
                <w:sz w:val="20"/>
                <w:szCs w:val="20"/>
              </w:rPr>
              <w:t>p</w:t>
            </w:r>
            <w:r>
              <w:rPr>
                <w:rFonts w:ascii="Arial" w:eastAsia="Century Gothic" w:hAnsi="Arial" w:cs="Arial"/>
                <w:b/>
                <w:color w:val="000000"/>
                <w:sz w:val="20"/>
                <w:szCs w:val="20"/>
              </w:rPr>
              <w:t>fohl</w:t>
            </w:r>
            <w:r>
              <w:rPr>
                <w:rFonts w:ascii="Arial" w:eastAsia="Century Gothic" w:hAnsi="Arial" w:cs="Arial"/>
                <w:b/>
                <w:color w:val="000000"/>
                <w:sz w:val="20"/>
                <w:szCs w:val="20"/>
              </w:rPr>
              <w:t>e</w:t>
            </w:r>
            <w:r>
              <w:rPr>
                <w:rFonts w:ascii="Arial" w:eastAsia="Century Gothic" w:hAnsi="Arial" w:cs="Arial"/>
                <w:b/>
                <w:color w:val="000000"/>
                <w:sz w:val="20"/>
                <w:szCs w:val="20"/>
              </w:rPr>
              <w:t>ner Zei</w:t>
            </w:r>
            <w:r>
              <w:rPr>
                <w:rFonts w:ascii="Arial" w:eastAsia="Century Gothic" w:hAnsi="Arial" w:cs="Arial"/>
                <w:b/>
                <w:color w:val="000000"/>
                <w:sz w:val="20"/>
                <w:szCs w:val="20"/>
              </w:rPr>
              <w:t>t</w:t>
            </w:r>
            <w:r>
              <w:rPr>
                <w:rFonts w:ascii="Arial" w:eastAsia="Century Gothic" w:hAnsi="Arial" w:cs="Arial"/>
                <w:b/>
                <w:color w:val="000000"/>
                <w:sz w:val="20"/>
                <w:szCs w:val="20"/>
              </w:rPr>
              <w:t>raum</w:t>
            </w:r>
          </w:p>
        </w:tc>
        <w:tc>
          <w:tcPr>
            <w:tcW w:w="3543" w:type="dxa"/>
            <w:gridSpan w:val="3"/>
            <w:tcBorders>
              <w:left w:val="single" w:sz="4" w:space="0" w:color="auto"/>
              <w:bottom w:val="nil"/>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b/>
                <w:color w:val="000000"/>
                <w:sz w:val="20"/>
                <w:szCs w:val="20"/>
              </w:rPr>
            </w:pPr>
            <w:r w:rsidRPr="005E096D">
              <w:rPr>
                <w:rFonts w:ascii="Arial" w:eastAsia="Century Gothic" w:hAnsi="Arial" w:cs="Arial"/>
                <w:b/>
                <w:color w:val="000000"/>
                <w:sz w:val="20"/>
                <w:szCs w:val="20"/>
              </w:rPr>
              <w:t>Ausbildung im Betrieb</w:t>
            </w:r>
          </w:p>
        </w:tc>
        <w:tc>
          <w:tcPr>
            <w:tcW w:w="2977" w:type="dxa"/>
            <w:tcBorders>
              <w:top w:val="single" w:sz="4" w:space="0" w:color="auto"/>
              <w:left w:val="single" w:sz="4" w:space="0" w:color="auto"/>
              <w:bottom w:val="nil"/>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b/>
                <w:color w:val="000000"/>
                <w:sz w:val="20"/>
                <w:szCs w:val="20"/>
              </w:rPr>
            </w:pPr>
            <w:r w:rsidRPr="005E096D">
              <w:rPr>
                <w:rFonts w:ascii="Arial" w:eastAsia="Century Gothic" w:hAnsi="Arial" w:cs="Arial"/>
                <w:b/>
                <w:color w:val="000000"/>
                <w:sz w:val="20"/>
                <w:szCs w:val="20"/>
              </w:rPr>
              <w:t>Bemerkungen</w:t>
            </w:r>
          </w:p>
        </w:tc>
      </w:tr>
      <w:tr w:rsidR="00CF4345" w:rsidRPr="005E096D" w:rsidTr="003034C1">
        <w:trPr>
          <w:trHeight w:val="64"/>
          <w:tblHeader/>
        </w:trPr>
        <w:tc>
          <w:tcPr>
            <w:tcW w:w="3459" w:type="dxa"/>
            <w:vMerge/>
            <w:tcBorders>
              <w:left w:val="single" w:sz="4" w:space="0" w:color="auto"/>
              <w:bottom w:val="single" w:sz="4" w:space="0" w:color="auto"/>
              <w:right w:val="single" w:sz="2" w:space="0" w:color="000000"/>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color w:val="0070C0"/>
                <w:sz w:val="20"/>
                <w:szCs w:val="20"/>
              </w:rPr>
            </w:pPr>
          </w:p>
        </w:tc>
        <w:tc>
          <w:tcPr>
            <w:tcW w:w="2977" w:type="dxa"/>
            <w:tcBorders>
              <w:top w:val="nil"/>
              <w:left w:val="single" w:sz="2" w:space="0" w:color="000000"/>
              <w:bottom w:val="single" w:sz="4" w:space="0" w:color="auto"/>
              <w:right w:val="single" w:sz="2" w:space="0" w:color="000000"/>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color w:val="0070C0"/>
                <w:sz w:val="20"/>
                <w:szCs w:val="20"/>
              </w:rPr>
            </w:pPr>
          </w:p>
        </w:tc>
        <w:tc>
          <w:tcPr>
            <w:tcW w:w="567" w:type="dxa"/>
            <w:tcBorders>
              <w:top w:val="nil"/>
              <w:left w:val="single" w:sz="2" w:space="0" w:color="000000"/>
              <w:bottom w:val="single" w:sz="4" w:space="0" w:color="auto"/>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color w:val="0070C0"/>
                <w:sz w:val="20"/>
                <w:szCs w:val="20"/>
              </w:rPr>
            </w:pPr>
            <w:r w:rsidRPr="005E096D">
              <w:rPr>
                <w:rFonts w:ascii="Arial" w:eastAsia="Century Gothic" w:hAnsi="Arial" w:cs="Arial"/>
                <w:b/>
                <w:sz w:val="20"/>
                <w:szCs w:val="20"/>
              </w:rPr>
              <w:t>Zi</w:t>
            </w:r>
            <w:r w:rsidRPr="005E096D">
              <w:rPr>
                <w:rFonts w:ascii="Arial" w:eastAsia="Century Gothic" w:hAnsi="Arial" w:cs="Arial"/>
                <w:b/>
                <w:sz w:val="20"/>
                <w:szCs w:val="20"/>
              </w:rPr>
              <w:t>f</w:t>
            </w:r>
            <w:r w:rsidRPr="005E096D">
              <w:rPr>
                <w:rFonts w:ascii="Arial" w:eastAsia="Century Gothic" w:hAnsi="Arial" w:cs="Arial"/>
                <w:b/>
                <w:sz w:val="20"/>
                <w:szCs w:val="20"/>
              </w:rPr>
              <w:t>fer</w:t>
            </w:r>
            <w:r w:rsidRPr="005E096D">
              <w:rPr>
                <w:rStyle w:val="Funotenzeichen"/>
                <w:rFonts w:ascii="Arial" w:eastAsia="Century Gothic" w:hAnsi="Arial" w:cs="Arial"/>
                <w:b/>
                <w:sz w:val="20"/>
                <w:szCs w:val="20"/>
              </w:rPr>
              <w:footnoteReference w:id="1"/>
            </w:r>
          </w:p>
        </w:tc>
        <w:tc>
          <w:tcPr>
            <w:tcW w:w="851" w:type="dxa"/>
            <w:vMerge/>
            <w:tcBorders>
              <w:left w:val="single" w:sz="4" w:space="0" w:color="auto"/>
              <w:bottom w:val="single" w:sz="4" w:space="0" w:color="auto"/>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color w:val="000000"/>
                <w:sz w:val="20"/>
                <w:szCs w:val="20"/>
              </w:rPr>
            </w:pPr>
          </w:p>
        </w:tc>
        <w:tc>
          <w:tcPr>
            <w:tcW w:w="992" w:type="dxa"/>
            <w:tcBorders>
              <w:top w:val="nil"/>
              <w:left w:val="single" w:sz="4" w:space="0" w:color="auto"/>
              <w:bottom w:val="single" w:sz="4" w:space="0" w:color="auto"/>
              <w:right w:val="single" w:sz="2" w:space="0" w:color="000000"/>
            </w:tcBorders>
            <w:shd w:val="clear" w:color="auto" w:fill="D9D9D9"/>
            <w:tcMar>
              <w:top w:w="0" w:type="dxa"/>
              <w:left w:w="57" w:type="dxa"/>
              <w:bottom w:w="0" w:type="dxa"/>
              <w:right w:w="57" w:type="dxa"/>
            </w:tcMar>
          </w:tcPr>
          <w:p w:rsidR="00CF4345" w:rsidRPr="005E096D" w:rsidRDefault="00CF4345" w:rsidP="005E096D">
            <w:pPr>
              <w:autoSpaceDE w:val="0"/>
              <w:autoSpaceDN w:val="0"/>
              <w:adjustRightInd w:val="0"/>
              <w:spacing w:before="60" w:after="60" w:line="240" w:lineRule="auto"/>
              <w:rPr>
                <w:rFonts w:ascii="Arial" w:eastAsia="Century Gothic" w:hAnsi="Arial" w:cs="Arial"/>
                <w:color w:val="000000"/>
                <w:sz w:val="20"/>
                <w:szCs w:val="20"/>
              </w:rPr>
            </w:pPr>
            <w:r w:rsidRPr="005E096D">
              <w:rPr>
                <w:rFonts w:ascii="Arial" w:eastAsia="Century Gothic" w:hAnsi="Arial" w:cs="Arial"/>
                <w:color w:val="000000"/>
                <w:sz w:val="20"/>
                <w:szCs w:val="20"/>
              </w:rPr>
              <w:t>Datum</w:t>
            </w:r>
          </w:p>
        </w:tc>
        <w:tc>
          <w:tcPr>
            <w:tcW w:w="992" w:type="dxa"/>
            <w:tcBorders>
              <w:top w:val="nil"/>
              <w:left w:val="single" w:sz="2" w:space="0" w:color="000000"/>
              <w:bottom w:val="single" w:sz="4" w:space="0" w:color="auto"/>
              <w:right w:val="single" w:sz="2" w:space="0" w:color="000000"/>
            </w:tcBorders>
            <w:shd w:val="clear" w:color="auto" w:fill="D9D9D9"/>
            <w:tcMar>
              <w:top w:w="0" w:type="dxa"/>
              <w:left w:w="57" w:type="dxa"/>
              <w:bottom w:w="0" w:type="dxa"/>
              <w:right w:w="57" w:type="dxa"/>
            </w:tcMar>
          </w:tcPr>
          <w:p w:rsidR="00CF4345" w:rsidRPr="005E096D" w:rsidRDefault="00CF4345" w:rsidP="00D43184">
            <w:pPr>
              <w:autoSpaceDE w:val="0"/>
              <w:autoSpaceDN w:val="0"/>
              <w:adjustRightInd w:val="0"/>
              <w:spacing w:before="60" w:after="60" w:line="240" w:lineRule="auto"/>
              <w:rPr>
                <w:rFonts w:ascii="Arial" w:eastAsia="Century Gothic" w:hAnsi="Arial" w:cs="Arial"/>
                <w:color w:val="000000"/>
                <w:sz w:val="20"/>
                <w:szCs w:val="20"/>
              </w:rPr>
            </w:pPr>
            <w:r w:rsidRPr="005E096D">
              <w:rPr>
                <w:rFonts w:ascii="Arial" w:eastAsia="Century Gothic" w:hAnsi="Arial" w:cs="Arial"/>
                <w:color w:val="000000"/>
                <w:sz w:val="20"/>
                <w:szCs w:val="20"/>
              </w:rPr>
              <w:t xml:space="preserve">Visum </w:t>
            </w:r>
            <w:r w:rsidRPr="005E096D">
              <w:rPr>
                <w:rFonts w:ascii="Arial" w:eastAsia="Century Gothic" w:hAnsi="Arial" w:cs="Arial"/>
                <w:color w:val="000000"/>
                <w:sz w:val="20"/>
                <w:szCs w:val="20"/>
              </w:rPr>
              <w:br/>
              <w:t>Ausbil</w:t>
            </w:r>
            <w:r w:rsidRPr="005E096D">
              <w:rPr>
                <w:rFonts w:ascii="Arial" w:eastAsia="Century Gothic" w:hAnsi="Arial" w:cs="Arial"/>
                <w:color w:val="000000"/>
                <w:sz w:val="20"/>
                <w:szCs w:val="20"/>
              </w:rPr>
              <w:t>d</w:t>
            </w:r>
            <w:r w:rsidRPr="005E096D">
              <w:rPr>
                <w:rFonts w:ascii="Arial" w:eastAsia="Century Gothic" w:hAnsi="Arial" w:cs="Arial"/>
                <w:color w:val="000000"/>
                <w:sz w:val="20"/>
                <w:szCs w:val="20"/>
              </w:rPr>
              <w:t xml:space="preserve">ner </w:t>
            </w:r>
          </w:p>
        </w:tc>
        <w:tc>
          <w:tcPr>
            <w:tcW w:w="1559" w:type="dxa"/>
            <w:tcBorders>
              <w:top w:val="nil"/>
              <w:left w:val="single" w:sz="2" w:space="0" w:color="000000"/>
              <w:bottom w:val="single" w:sz="4" w:space="0" w:color="auto"/>
              <w:right w:val="single" w:sz="4" w:space="0" w:color="auto"/>
            </w:tcBorders>
            <w:shd w:val="clear" w:color="auto" w:fill="D9D9D9"/>
            <w:tcMar>
              <w:top w:w="0" w:type="dxa"/>
              <w:left w:w="57" w:type="dxa"/>
              <w:bottom w:w="0" w:type="dxa"/>
              <w:right w:w="57" w:type="dxa"/>
            </w:tcMar>
          </w:tcPr>
          <w:p w:rsidR="00CF4345" w:rsidRPr="005E096D" w:rsidRDefault="00CF4345" w:rsidP="005E096D">
            <w:pPr>
              <w:autoSpaceDE w:val="0"/>
              <w:autoSpaceDN w:val="0"/>
              <w:adjustRightInd w:val="0"/>
              <w:spacing w:before="60" w:after="60" w:line="240" w:lineRule="auto"/>
              <w:rPr>
                <w:rFonts w:ascii="Arial" w:eastAsia="Century Gothic" w:hAnsi="Arial" w:cs="Arial"/>
                <w:color w:val="000000"/>
                <w:sz w:val="20"/>
                <w:szCs w:val="20"/>
              </w:rPr>
            </w:pPr>
            <w:r w:rsidRPr="005E096D">
              <w:rPr>
                <w:rFonts w:ascii="Arial" w:eastAsia="Century Gothic" w:hAnsi="Arial" w:cs="Arial"/>
                <w:color w:val="000000"/>
                <w:sz w:val="20"/>
                <w:szCs w:val="20"/>
              </w:rPr>
              <w:t>Visum Lerne</w:t>
            </w:r>
            <w:r w:rsidRPr="005E096D">
              <w:rPr>
                <w:rFonts w:ascii="Arial" w:eastAsia="Century Gothic" w:hAnsi="Arial" w:cs="Arial"/>
                <w:color w:val="000000"/>
                <w:sz w:val="20"/>
                <w:szCs w:val="20"/>
              </w:rPr>
              <w:t>n</w:t>
            </w:r>
            <w:r w:rsidRPr="005E096D">
              <w:rPr>
                <w:rFonts w:ascii="Arial" w:eastAsia="Century Gothic" w:hAnsi="Arial" w:cs="Arial"/>
                <w:color w:val="000000"/>
                <w:sz w:val="20"/>
                <w:szCs w:val="20"/>
              </w:rPr>
              <w:t>de Person</w:t>
            </w:r>
          </w:p>
        </w:tc>
        <w:tc>
          <w:tcPr>
            <w:tcW w:w="2977" w:type="dxa"/>
            <w:tcBorders>
              <w:top w:val="nil"/>
              <w:left w:val="single" w:sz="4" w:space="0" w:color="auto"/>
              <w:bottom w:val="single" w:sz="4" w:space="0" w:color="auto"/>
              <w:right w:val="single" w:sz="4" w:space="0" w:color="auto"/>
            </w:tcBorders>
            <w:shd w:val="clear" w:color="auto" w:fill="D9D9D9"/>
          </w:tcPr>
          <w:p w:rsidR="00CF4345" w:rsidRPr="005E096D" w:rsidRDefault="00CF4345" w:rsidP="005E096D">
            <w:pPr>
              <w:autoSpaceDE w:val="0"/>
              <w:autoSpaceDN w:val="0"/>
              <w:adjustRightInd w:val="0"/>
              <w:spacing w:before="60" w:after="60" w:line="240" w:lineRule="auto"/>
              <w:rPr>
                <w:rFonts w:ascii="Arial" w:eastAsia="Century Gothic" w:hAnsi="Arial" w:cs="Arial"/>
                <w:color w:val="000000"/>
                <w:sz w:val="20"/>
                <w:szCs w:val="20"/>
              </w:rPr>
            </w:pPr>
          </w:p>
        </w:tc>
      </w:tr>
      <w:tr w:rsidR="003C5318" w:rsidRPr="005E096D" w:rsidTr="003C5318">
        <w:tc>
          <w:tcPr>
            <w:tcW w:w="3459" w:type="dxa"/>
            <w:tcBorders>
              <w:top w:val="single" w:sz="4" w:space="0" w:color="auto"/>
              <w:left w:val="single" w:sz="4" w:space="0" w:color="auto"/>
              <w:bottom w:val="single" w:sz="2" w:space="0" w:color="000000"/>
              <w:right w:val="single" w:sz="2" w:space="0" w:color="000000"/>
            </w:tcBorders>
            <w:shd w:val="clear" w:color="auto" w:fill="auto"/>
          </w:tcPr>
          <w:p w:rsidR="003C5318"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 xml:space="preserve">Manuelles Heben und Tragen von Lasten (Säcke </w:t>
            </w:r>
            <w:proofErr w:type="spellStart"/>
            <w:r w:rsidRPr="005E096D">
              <w:rPr>
                <w:rFonts w:ascii="Arial" w:eastAsia="Century Gothic" w:hAnsi="Arial" w:cs="Arial"/>
                <w:color w:val="000000"/>
                <w:sz w:val="20"/>
                <w:szCs w:val="20"/>
              </w:rPr>
              <w:t>u.a</w:t>
            </w:r>
            <w:proofErr w:type="spellEnd"/>
            <w:r w:rsidRPr="005E096D">
              <w:rPr>
                <w:rFonts w:ascii="Arial" w:eastAsia="Century Gothic" w:hAnsi="Arial" w:cs="Arial"/>
                <w:color w:val="000000"/>
                <w:sz w:val="20"/>
                <w:szCs w:val="20"/>
              </w:rPr>
              <w:t xml:space="preserve">) </w:t>
            </w:r>
          </w:p>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4" w:space="0" w:color="auto"/>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Heben und Tragen von schw</w:t>
            </w:r>
            <w:r w:rsidRPr="005E096D">
              <w:rPr>
                <w:rFonts w:ascii="Arial" w:hAnsi="Arial" w:cs="Arial"/>
                <w:sz w:val="20"/>
                <w:szCs w:val="20"/>
              </w:rPr>
              <w:t>e</w:t>
            </w:r>
            <w:r w:rsidRPr="005E096D">
              <w:rPr>
                <w:rFonts w:ascii="Arial" w:hAnsi="Arial" w:cs="Arial"/>
                <w:sz w:val="20"/>
                <w:szCs w:val="20"/>
              </w:rPr>
              <w:t>ren Lasten</w:t>
            </w:r>
          </w:p>
        </w:tc>
        <w:tc>
          <w:tcPr>
            <w:tcW w:w="567" w:type="dxa"/>
            <w:tcBorders>
              <w:top w:val="single" w:sz="4" w:space="0" w:color="auto"/>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3a</w:t>
            </w:r>
          </w:p>
        </w:tc>
        <w:tc>
          <w:tcPr>
            <w:tcW w:w="851" w:type="dxa"/>
            <w:tcBorders>
              <w:top w:val="single" w:sz="4" w:space="0" w:color="auto"/>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4" w:space="0" w:color="auto"/>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Produktionsprozess: korrektes Ei</w:t>
            </w:r>
            <w:r w:rsidRPr="005E096D">
              <w:rPr>
                <w:rFonts w:ascii="Arial" w:eastAsia="Century Gothic" w:hAnsi="Arial" w:cs="Arial"/>
                <w:color w:val="000000"/>
                <w:sz w:val="20"/>
                <w:szCs w:val="20"/>
              </w:rPr>
              <w:t>n</w:t>
            </w:r>
            <w:r w:rsidRPr="005E096D">
              <w:rPr>
                <w:rFonts w:ascii="Arial" w:eastAsia="Century Gothic" w:hAnsi="Arial" w:cs="Arial"/>
                <w:color w:val="000000"/>
                <w:sz w:val="20"/>
                <w:szCs w:val="20"/>
              </w:rPr>
              <w:t>stellen der Produktionsanlagen, bei Störungen werden notwendige Ko</w:t>
            </w:r>
            <w:r w:rsidRPr="005E096D">
              <w:rPr>
                <w:rFonts w:ascii="Arial" w:eastAsia="Century Gothic" w:hAnsi="Arial" w:cs="Arial"/>
                <w:color w:val="000000"/>
                <w:sz w:val="20"/>
                <w:szCs w:val="20"/>
              </w:rPr>
              <w:t>r</w:t>
            </w:r>
            <w:r w:rsidRPr="005E096D">
              <w:rPr>
                <w:rFonts w:ascii="Arial" w:eastAsia="Century Gothic" w:hAnsi="Arial" w:cs="Arial"/>
                <w:color w:val="000000"/>
                <w:sz w:val="20"/>
                <w:szCs w:val="20"/>
              </w:rPr>
              <w:t xml:space="preserve">rekturmassnahmen getroffen </w:t>
            </w:r>
          </w:p>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Unterhalt mit Reinigung und Pflege der Anlagen und Maschinen gemäss betrieblicher Vorgaben</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mit gefährlichen A</w:t>
            </w:r>
            <w:r w:rsidRPr="005E096D">
              <w:rPr>
                <w:rFonts w:ascii="Arial" w:hAnsi="Arial" w:cs="Arial"/>
                <w:sz w:val="20"/>
                <w:szCs w:val="20"/>
              </w:rPr>
              <w:t>r</w:t>
            </w:r>
            <w:r w:rsidRPr="005E096D">
              <w:rPr>
                <w:rFonts w:ascii="Arial" w:hAnsi="Arial" w:cs="Arial"/>
                <w:sz w:val="20"/>
                <w:szCs w:val="20"/>
              </w:rPr>
              <w:t>beitsmitteln (Maschinen, Wer</w:t>
            </w:r>
            <w:r w:rsidRPr="005E096D">
              <w:rPr>
                <w:rFonts w:ascii="Arial" w:hAnsi="Arial" w:cs="Arial"/>
                <w:sz w:val="20"/>
                <w:szCs w:val="20"/>
              </w:rPr>
              <w:t>k</w:t>
            </w:r>
            <w:r w:rsidRPr="005E096D">
              <w:rPr>
                <w:rFonts w:ascii="Arial" w:hAnsi="Arial" w:cs="Arial"/>
                <w:sz w:val="20"/>
                <w:szCs w:val="20"/>
              </w:rPr>
              <w:t>zeuge)</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8a &amp; 8b</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4" w:space="0" w:color="auto"/>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 xml:space="preserve">Herstellung von Würfeln, </w:t>
            </w:r>
            <w:proofErr w:type="spellStart"/>
            <w:r w:rsidRPr="005E096D">
              <w:rPr>
                <w:rFonts w:ascii="Arial" w:eastAsia="Century Gothic" w:hAnsi="Arial" w:cs="Arial"/>
                <w:color w:val="000000"/>
                <w:sz w:val="20"/>
                <w:szCs w:val="20"/>
              </w:rPr>
              <w:t>Crumbles</w:t>
            </w:r>
            <w:proofErr w:type="spellEnd"/>
            <w:r w:rsidRPr="005E096D">
              <w:rPr>
                <w:rFonts w:ascii="Arial" w:eastAsia="Century Gothic" w:hAnsi="Arial" w:cs="Arial"/>
                <w:color w:val="000000"/>
                <w:sz w:val="20"/>
                <w:szCs w:val="20"/>
              </w:rPr>
              <w:t xml:space="preserve">, </w:t>
            </w:r>
            <w:proofErr w:type="spellStart"/>
            <w:r w:rsidRPr="005E096D">
              <w:rPr>
                <w:rFonts w:ascii="Arial" w:eastAsia="Century Gothic" w:hAnsi="Arial" w:cs="Arial"/>
                <w:color w:val="000000"/>
                <w:sz w:val="20"/>
                <w:szCs w:val="20"/>
              </w:rPr>
              <w:t>Extrudaten</w:t>
            </w:r>
            <w:proofErr w:type="spellEnd"/>
            <w:r w:rsidRPr="005E096D">
              <w:rPr>
                <w:rFonts w:ascii="Arial" w:eastAsia="Century Gothic" w:hAnsi="Arial" w:cs="Arial"/>
                <w:color w:val="000000"/>
                <w:sz w:val="20"/>
                <w:szCs w:val="20"/>
              </w:rPr>
              <w:t xml:space="preserve">, </w:t>
            </w:r>
            <w:proofErr w:type="spellStart"/>
            <w:r w:rsidRPr="005E096D">
              <w:rPr>
                <w:rFonts w:ascii="Arial" w:eastAsia="Century Gothic" w:hAnsi="Arial" w:cs="Arial"/>
                <w:color w:val="000000"/>
                <w:sz w:val="20"/>
                <w:szCs w:val="20"/>
              </w:rPr>
              <w:t>Expandaten</w:t>
            </w:r>
            <w:proofErr w:type="spellEnd"/>
          </w:p>
        </w:tc>
        <w:tc>
          <w:tcPr>
            <w:tcW w:w="2977" w:type="dxa"/>
            <w:tcBorders>
              <w:top w:val="single" w:sz="2" w:space="0" w:color="000000"/>
              <w:left w:val="single" w:sz="2" w:space="0" w:color="000000"/>
              <w:bottom w:val="single" w:sz="4" w:space="0" w:color="auto"/>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mit gefährlichen A</w:t>
            </w:r>
            <w:r w:rsidRPr="005E096D">
              <w:rPr>
                <w:rFonts w:ascii="Arial" w:hAnsi="Arial" w:cs="Arial"/>
                <w:sz w:val="20"/>
                <w:szCs w:val="20"/>
              </w:rPr>
              <w:t>r</w:t>
            </w:r>
            <w:r w:rsidRPr="005E096D">
              <w:rPr>
                <w:rFonts w:ascii="Arial" w:hAnsi="Arial" w:cs="Arial"/>
                <w:sz w:val="20"/>
                <w:szCs w:val="20"/>
              </w:rPr>
              <w:t>beitsmitteln (Maschinen, Wer</w:t>
            </w:r>
            <w:r w:rsidRPr="005E096D">
              <w:rPr>
                <w:rFonts w:ascii="Arial" w:hAnsi="Arial" w:cs="Arial"/>
                <w:sz w:val="20"/>
                <w:szCs w:val="20"/>
              </w:rPr>
              <w:t>k</w:t>
            </w:r>
            <w:r w:rsidRPr="005E096D">
              <w:rPr>
                <w:rFonts w:ascii="Arial" w:hAnsi="Arial" w:cs="Arial"/>
                <w:sz w:val="20"/>
                <w:szCs w:val="20"/>
              </w:rPr>
              <w:t>zeuge)</w:t>
            </w:r>
          </w:p>
          <w:p w:rsidR="003C5318" w:rsidRPr="005E096D" w:rsidRDefault="003C5318" w:rsidP="00CF4345">
            <w:pPr>
              <w:spacing w:before="60" w:after="60"/>
              <w:rPr>
                <w:rFonts w:ascii="Arial" w:hAnsi="Arial" w:cs="Arial"/>
                <w:sz w:val="20"/>
                <w:szCs w:val="20"/>
              </w:rPr>
            </w:pPr>
            <w:r w:rsidRPr="005E096D">
              <w:rPr>
                <w:rFonts w:ascii="Arial" w:hAnsi="Arial" w:cs="Arial"/>
                <w:sz w:val="20"/>
                <w:szCs w:val="20"/>
              </w:rPr>
              <w:t>Arbeiten mit unter Druck st</w:t>
            </w:r>
            <w:r w:rsidRPr="005E096D">
              <w:rPr>
                <w:rFonts w:ascii="Arial" w:hAnsi="Arial" w:cs="Arial"/>
                <w:sz w:val="20"/>
                <w:szCs w:val="20"/>
              </w:rPr>
              <w:t>e</w:t>
            </w:r>
            <w:r w:rsidRPr="005E096D">
              <w:rPr>
                <w:rFonts w:ascii="Arial" w:hAnsi="Arial" w:cs="Arial"/>
                <w:sz w:val="20"/>
                <w:szCs w:val="20"/>
              </w:rPr>
              <w:t>henden Medien (Dampf)</w:t>
            </w:r>
          </w:p>
        </w:tc>
        <w:tc>
          <w:tcPr>
            <w:tcW w:w="567" w:type="dxa"/>
            <w:tcBorders>
              <w:top w:val="single" w:sz="2" w:space="0" w:color="000000"/>
              <w:left w:val="single" w:sz="2" w:space="0" w:color="000000"/>
              <w:bottom w:val="single" w:sz="4" w:space="0" w:color="auto"/>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 xml:space="preserve">4g </w:t>
            </w:r>
          </w:p>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8b</w:t>
            </w:r>
          </w:p>
        </w:tc>
        <w:tc>
          <w:tcPr>
            <w:tcW w:w="851" w:type="dxa"/>
            <w:tcBorders>
              <w:top w:val="single" w:sz="2" w:space="0" w:color="000000"/>
              <w:left w:val="single" w:sz="4" w:space="0" w:color="auto"/>
              <w:bottom w:val="single" w:sz="4" w:space="0" w:color="auto"/>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4" w:space="0" w:color="auto"/>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4" w:space="0" w:color="auto"/>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4" w:space="0" w:color="auto"/>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4" w:space="0" w:color="auto"/>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4" w:space="0" w:color="auto"/>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lastRenderedPageBreak/>
              <w:t>Arbeiten mit bewegten Transportmi</w:t>
            </w:r>
            <w:r w:rsidRPr="005E096D">
              <w:rPr>
                <w:rFonts w:ascii="Arial" w:eastAsia="Century Gothic" w:hAnsi="Arial" w:cs="Arial"/>
                <w:color w:val="000000"/>
                <w:sz w:val="20"/>
                <w:szCs w:val="20"/>
              </w:rPr>
              <w:t>t</w:t>
            </w:r>
            <w:r w:rsidRPr="005E096D">
              <w:rPr>
                <w:rFonts w:ascii="Arial" w:eastAsia="Century Gothic" w:hAnsi="Arial" w:cs="Arial"/>
                <w:color w:val="000000"/>
                <w:sz w:val="20"/>
                <w:szCs w:val="20"/>
              </w:rPr>
              <w:t>teln (Stapler, ungeschützte bewegte Maschinenteile mit Quetsch- oder Einzugsstellen)</w:t>
            </w:r>
          </w:p>
        </w:tc>
        <w:tc>
          <w:tcPr>
            <w:tcW w:w="2977" w:type="dxa"/>
            <w:tcBorders>
              <w:top w:val="single" w:sz="4" w:space="0" w:color="auto"/>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 xml:space="preserve">Staplerfahrzeuge </w:t>
            </w:r>
          </w:p>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Ungeschützte bewegte Masch</w:t>
            </w:r>
            <w:r w:rsidRPr="005E096D">
              <w:rPr>
                <w:rFonts w:ascii="Arial" w:hAnsi="Arial" w:cs="Arial"/>
                <w:sz w:val="20"/>
                <w:szCs w:val="20"/>
              </w:rPr>
              <w:t>i</w:t>
            </w:r>
            <w:r w:rsidRPr="005E096D">
              <w:rPr>
                <w:rFonts w:ascii="Arial" w:hAnsi="Arial" w:cs="Arial"/>
                <w:sz w:val="20"/>
                <w:szCs w:val="20"/>
              </w:rPr>
              <w:t>nenteile</w:t>
            </w:r>
          </w:p>
        </w:tc>
        <w:tc>
          <w:tcPr>
            <w:tcW w:w="567" w:type="dxa"/>
            <w:tcBorders>
              <w:top w:val="single" w:sz="4" w:space="0" w:color="auto"/>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8a &amp; 8b</w:t>
            </w:r>
          </w:p>
        </w:tc>
        <w:tc>
          <w:tcPr>
            <w:tcW w:w="851" w:type="dxa"/>
            <w:tcBorders>
              <w:top w:val="single" w:sz="4" w:space="0" w:color="auto"/>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4" w:space="0" w:color="auto"/>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4" w:space="0" w:color="auto"/>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Umgang mit Staub (Mehl, Getreid</w:t>
            </w:r>
            <w:r w:rsidRPr="005E096D">
              <w:rPr>
                <w:rFonts w:ascii="Arial" w:eastAsia="Century Gothic" w:hAnsi="Arial" w:cs="Arial"/>
                <w:color w:val="000000"/>
                <w:sz w:val="20"/>
                <w:szCs w:val="20"/>
              </w:rPr>
              <w:t>e</w:t>
            </w:r>
            <w:r w:rsidRPr="005E096D">
              <w:rPr>
                <w:rFonts w:ascii="Arial" w:eastAsia="Century Gothic" w:hAnsi="Arial" w:cs="Arial"/>
                <w:color w:val="000000"/>
                <w:sz w:val="20"/>
                <w:szCs w:val="20"/>
              </w:rPr>
              <w:t>staub)</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Stäube, welche mit Luft ein zündfähiges Gemisch ergeben</w:t>
            </w:r>
          </w:p>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Erkrankungsgefahr bei Meh</w:t>
            </w:r>
            <w:r w:rsidRPr="005E096D">
              <w:rPr>
                <w:rFonts w:ascii="Arial" w:hAnsi="Arial" w:cs="Arial"/>
                <w:sz w:val="20"/>
                <w:szCs w:val="20"/>
              </w:rPr>
              <w:t>l</w:t>
            </w:r>
            <w:r w:rsidRPr="005E096D">
              <w:rPr>
                <w:rFonts w:ascii="Arial" w:hAnsi="Arial" w:cs="Arial"/>
                <w:sz w:val="20"/>
                <w:szCs w:val="20"/>
              </w:rPr>
              <w:t>staub</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5b &amp; 6b</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Umgang mit speziellen Rohstoffen (Mineralstoffe, Spurenelemente, E</w:t>
            </w:r>
            <w:r w:rsidRPr="005E096D">
              <w:rPr>
                <w:rFonts w:ascii="Arial" w:eastAsia="Century Gothic" w:hAnsi="Arial" w:cs="Arial"/>
                <w:color w:val="000000"/>
                <w:sz w:val="20"/>
                <w:szCs w:val="20"/>
              </w:rPr>
              <w:t>n</w:t>
            </w:r>
            <w:r w:rsidRPr="005E096D">
              <w:rPr>
                <w:rFonts w:ascii="Arial" w:eastAsia="Century Gothic" w:hAnsi="Arial" w:cs="Arial"/>
                <w:color w:val="000000"/>
                <w:sz w:val="20"/>
                <w:szCs w:val="20"/>
              </w:rPr>
              <w:t>zyme, Vitamine, Aromen, Aminosä</w:t>
            </w:r>
            <w:r w:rsidRPr="005E096D">
              <w:rPr>
                <w:rFonts w:ascii="Arial" w:eastAsia="Century Gothic" w:hAnsi="Arial" w:cs="Arial"/>
                <w:color w:val="000000"/>
                <w:sz w:val="20"/>
                <w:szCs w:val="20"/>
              </w:rPr>
              <w:t>u</w:t>
            </w:r>
            <w:r w:rsidRPr="005E096D">
              <w:rPr>
                <w:rFonts w:ascii="Arial" w:eastAsia="Century Gothic" w:hAnsi="Arial" w:cs="Arial"/>
                <w:color w:val="000000"/>
                <w:sz w:val="20"/>
                <w:szCs w:val="20"/>
              </w:rPr>
              <w:t xml:space="preserve">ren, Stabilisatoren) </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Rohstoffe mit gesundheitsg</w:t>
            </w:r>
            <w:r w:rsidRPr="005E096D">
              <w:rPr>
                <w:rFonts w:ascii="Arial" w:hAnsi="Arial" w:cs="Arial"/>
                <w:sz w:val="20"/>
                <w:szCs w:val="20"/>
              </w:rPr>
              <w:t>e</w:t>
            </w:r>
            <w:r w:rsidRPr="005E096D">
              <w:rPr>
                <w:rFonts w:ascii="Arial" w:hAnsi="Arial" w:cs="Arial"/>
                <w:sz w:val="20"/>
                <w:szCs w:val="20"/>
              </w:rPr>
              <w:t>fährdenden Eigenschaften</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6a</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 xml:space="preserve">Fachgerechte Musterentnahme auf Lastwagen (Höhe &gt;2m) oder von Gleiswagen </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mit Absturzgefahr</w:t>
            </w:r>
          </w:p>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in einem Bereich mit innerbetrieblichem Rangierve</w:t>
            </w:r>
            <w:r w:rsidRPr="005E096D">
              <w:rPr>
                <w:rFonts w:ascii="Arial" w:hAnsi="Arial" w:cs="Arial"/>
                <w:sz w:val="20"/>
                <w:szCs w:val="20"/>
              </w:rPr>
              <w:t>r</w:t>
            </w:r>
            <w:r w:rsidRPr="005E096D">
              <w:rPr>
                <w:rFonts w:ascii="Arial" w:hAnsi="Arial" w:cs="Arial"/>
                <w:sz w:val="20"/>
                <w:szCs w:val="20"/>
              </w:rPr>
              <w:t>kehr</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10a &amp; 12b</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Lagerbewirtschaftung (Kontrolle Z</w:t>
            </w:r>
            <w:r w:rsidRPr="005E096D">
              <w:rPr>
                <w:rFonts w:ascii="Arial" w:eastAsia="Century Gothic" w:hAnsi="Arial" w:cs="Arial"/>
                <w:color w:val="000000"/>
                <w:sz w:val="20"/>
                <w:szCs w:val="20"/>
              </w:rPr>
              <w:t>u</w:t>
            </w:r>
            <w:r w:rsidRPr="005E096D">
              <w:rPr>
                <w:rFonts w:ascii="Arial" w:eastAsia="Century Gothic" w:hAnsi="Arial" w:cs="Arial"/>
                <w:color w:val="000000"/>
                <w:sz w:val="20"/>
                <w:szCs w:val="20"/>
              </w:rPr>
              <w:t>stand der Lagerräume, Silos und deren Inhalte, Reinigung)</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mit Absturzgefahr</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10a</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w:t>
            </w:r>
            <w:r w:rsidR="003F5426">
              <w:rPr>
                <w:rFonts w:ascii="Arial" w:eastAsia="Century Gothic" w:hAnsi="Arial" w:cs="Arial"/>
                <w:color w:val="000000"/>
                <w:sz w:val="20"/>
                <w:szCs w:val="20"/>
              </w:rPr>
              <w:t xml:space="preserve">-3. </w:t>
            </w:r>
            <w:r>
              <w:rPr>
                <w:rFonts w:ascii="Arial" w:eastAsia="Century Gothic" w:hAnsi="Arial" w:cs="Arial"/>
                <w:color w:val="000000"/>
                <w:sz w:val="20"/>
                <w:szCs w:val="20"/>
              </w:rPr>
              <w:t>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Konfektionierung (absacken, paletti</w:t>
            </w:r>
            <w:r w:rsidRPr="005E096D">
              <w:rPr>
                <w:rFonts w:ascii="Arial" w:eastAsia="Century Gothic" w:hAnsi="Arial" w:cs="Arial"/>
                <w:color w:val="000000"/>
                <w:sz w:val="20"/>
                <w:szCs w:val="20"/>
              </w:rPr>
              <w:t>e</w:t>
            </w:r>
            <w:r w:rsidRPr="005E096D">
              <w:rPr>
                <w:rFonts w:ascii="Arial" w:eastAsia="Century Gothic" w:hAnsi="Arial" w:cs="Arial"/>
                <w:color w:val="000000"/>
                <w:sz w:val="20"/>
                <w:szCs w:val="20"/>
              </w:rPr>
              <w:t>ren)</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Automatische Produktionsei</w:t>
            </w:r>
            <w:r w:rsidRPr="005E096D">
              <w:rPr>
                <w:rFonts w:ascii="Arial" w:hAnsi="Arial" w:cs="Arial"/>
                <w:sz w:val="20"/>
                <w:szCs w:val="20"/>
              </w:rPr>
              <w:t>n</w:t>
            </w:r>
            <w:r w:rsidRPr="005E096D">
              <w:rPr>
                <w:rFonts w:ascii="Arial" w:hAnsi="Arial" w:cs="Arial"/>
                <w:sz w:val="20"/>
                <w:szCs w:val="20"/>
              </w:rPr>
              <w:t>richtungen wie Verpackung</w:t>
            </w:r>
            <w:r w:rsidRPr="005E096D">
              <w:rPr>
                <w:rFonts w:ascii="Arial" w:hAnsi="Arial" w:cs="Arial"/>
                <w:sz w:val="20"/>
                <w:szCs w:val="20"/>
              </w:rPr>
              <w:t>s</w:t>
            </w:r>
            <w:r w:rsidRPr="005E096D">
              <w:rPr>
                <w:rFonts w:ascii="Arial" w:hAnsi="Arial" w:cs="Arial"/>
                <w:sz w:val="20"/>
                <w:szCs w:val="20"/>
              </w:rPr>
              <w:t>strassen, Absackanlagen</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8a</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r w:rsidR="003C5318" w:rsidRPr="005E096D" w:rsidTr="003C5318">
        <w:tc>
          <w:tcPr>
            <w:tcW w:w="3459"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Arbeiten in Maschinenräumen</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3C5318" w:rsidRPr="005E096D" w:rsidRDefault="003C5318" w:rsidP="005E096D">
            <w:pPr>
              <w:spacing w:before="60" w:after="60"/>
              <w:rPr>
                <w:rFonts w:ascii="Arial" w:hAnsi="Arial" w:cs="Arial"/>
                <w:sz w:val="20"/>
                <w:szCs w:val="20"/>
              </w:rPr>
            </w:pPr>
            <w:r w:rsidRPr="005E096D">
              <w:rPr>
                <w:rFonts w:ascii="Arial" w:hAnsi="Arial" w:cs="Arial"/>
                <w:sz w:val="20"/>
                <w:szCs w:val="20"/>
              </w:rPr>
              <w:t>Arbeiten mit gesundheitsg</w:t>
            </w:r>
            <w:r w:rsidRPr="005E096D">
              <w:rPr>
                <w:rFonts w:ascii="Arial" w:hAnsi="Arial" w:cs="Arial"/>
                <w:sz w:val="20"/>
                <w:szCs w:val="20"/>
              </w:rPr>
              <w:t>e</w:t>
            </w:r>
            <w:r w:rsidRPr="005E096D">
              <w:rPr>
                <w:rFonts w:ascii="Arial" w:hAnsi="Arial" w:cs="Arial"/>
                <w:sz w:val="20"/>
                <w:szCs w:val="20"/>
              </w:rPr>
              <w:t>fährdenden physikalischen Ei</w:t>
            </w:r>
            <w:r w:rsidRPr="005E096D">
              <w:rPr>
                <w:rFonts w:ascii="Arial" w:hAnsi="Arial" w:cs="Arial"/>
                <w:sz w:val="20"/>
                <w:szCs w:val="20"/>
              </w:rPr>
              <w:t>n</w:t>
            </w:r>
            <w:r w:rsidRPr="005E096D">
              <w:rPr>
                <w:rFonts w:ascii="Arial" w:hAnsi="Arial" w:cs="Arial"/>
                <w:sz w:val="20"/>
                <w:szCs w:val="20"/>
              </w:rPr>
              <w:t>wirkungen (gehörgefährdenden Lärm)</w:t>
            </w:r>
          </w:p>
        </w:tc>
        <w:tc>
          <w:tcPr>
            <w:tcW w:w="567" w:type="dxa"/>
            <w:tcBorders>
              <w:top w:val="single" w:sz="2" w:space="0" w:color="000000"/>
              <w:left w:val="single" w:sz="2" w:space="0" w:color="000000"/>
              <w:bottom w:val="single" w:sz="2" w:space="0" w:color="000000"/>
              <w:right w:val="single" w:sz="4" w:space="0" w:color="auto"/>
            </w:tcBorders>
            <w:shd w:val="clear" w:color="auto" w:fill="FFFFFF"/>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r w:rsidRPr="005E096D">
              <w:rPr>
                <w:rFonts w:ascii="Arial" w:eastAsia="Century Gothic" w:hAnsi="Arial" w:cs="Arial"/>
                <w:color w:val="000000"/>
                <w:sz w:val="20"/>
                <w:szCs w:val="20"/>
              </w:rPr>
              <w:t>4c</w:t>
            </w:r>
          </w:p>
        </w:tc>
        <w:tc>
          <w:tcPr>
            <w:tcW w:w="851" w:type="dxa"/>
            <w:tcBorders>
              <w:top w:val="single" w:sz="2" w:space="0" w:color="000000"/>
              <w:left w:val="single" w:sz="4" w:space="0" w:color="auto"/>
              <w:bottom w:val="single" w:sz="2" w:space="0" w:color="000000"/>
              <w:right w:val="single" w:sz="4" w:space="0" w:color="auto"/>
            </w:tcBorders>
          </w:tcPr>
          <w:p w:rsidR="003C5318" w:rsidRPr="005E096D" w:rsidRDefault="00CF4345" w:rsidP="005E096D">
            <w:pPr>
              <w:autoSpaceDE w:val="0"/>
              <w:autoSpaceDN w:val="0"/>
              <w:adjustRightInd w:val="0"/>
              <w:spacing w:before="60" w:after="60"/>
              <w:rPr>
                <w:rFonts w:ascii="Arial" w:eastAsia="Century Gothic" w:hAnsi="Arial" w:cs="Arial"/>
                <w:color w:val="000000"/>
                <w:sz w:val="20"/>
                <w:szCs w:val="20"/>
              </w:rPr>
            </w:pPr>
            <w:r>
              <w:rPr>
                <w:rFonts w:ascii="Arial" w:eastAsia="Century Gothic" w:hAnsi="Arial" w:cs="Arial"/>
                <w:color w:val="000000"/>
                <w:sz w:val="20"/>
                <w:szCs w:val="20"/>
              </w:rPr>
              <w:t>1.Lj.</w:t>
            </w:r>
          </w:p>
        </w:tc>
        <w:tc>
          <w:tcPr>
            <w:tcW w:w="992" w:type="dxa"/>
            <w:tcBorders>
              <w:top w:val="single" w:sz="2" w:space="0" w:color="000000"/>
              <w:left w:val="single" w:sz="4" w:space="0" w:color="auto"/>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c>
          <w:tcPr>
            <w:tcW w:w="2977" w:type="dxa"/>
            <w:tcBorders>
              <w:top w:val="single" w:sz="2" w:space="0" w:color="000000"/>
              <w:left w:val="single" w:sz="2" w:space="0" w:color="000000"/>
              <w:bottom w:val="single" w:sz="2" w:space="0" w:color="000000"/>
              <w:right w:val="single" w:sz="2" w:space="0" w:color="000000"/>
            </w:tcBorders>
            <w:shd w:val="clear" w:color="auto" w:fill="auto"/>
          </w:tcPr>
          <w:p w:rsidR="003C5318" w:rsidRPr="005E096D" w:rsidRDefault="003C5318" w:rsidP="005E096D">
            <w:pPr>
              <w:autoSpaceDE w:val="0"/>
              <w:autoSpaceDN w:val="0"/>
              <w:adjustRightInd w:val="0"/>
              <w:spacing w:before="60" w:after="60"/>
              <w:rPr>
                <w:rFonts w:ascii="Arial" w:eastAsia="Century Gothic" w:hAnsi="Arial" w:cs="Arial"/>
                <w:color w:val="000000"/>
                <w:sz w:val="20"/>
                <w:szCs w:val="20"/>
              </w:rPr>
            </w:pPr>
          </w:p>
        </w:tc>
      </w:tr>
    </w:tbl>
    <w:p w:rsidR="00F070F3" w:rsidRPr="00CF4345" w:rsidRDefault="009865B4" w:rsidP="002A6683">
      <w:pPr>
        <w:jc w:val="both"/>
        <w:rPr>
          <w:rFonts w:ascii="Arial" w:hAnsi="Arial" w:cs="Arial"/>
          <w:sz w:val="4"/>
          <w:szCs w:val="4"/>
        </w:rPr>
      </w:pPr>
      <w:r w:rsidRPr="00CF4345">
        <w:rPr>
          <w:rFonts w:ascii="Arial" w:hAnsi="Arial" w:cs="Arial"/>
          <w:sz w:val="4"/>
          <w:szCs w:val="4"/>
        </w:rPr>
        <w:t xml:space="preserve"> </w:t>
      </w:r>
    </w:p>
    <w:sectPr w:rsidR="00F070F3" w:rsidRPr="00CF4345" w:rsidSect="00FC4879">
      <w:headerReference w:type="default" r:id="rId9"/>
      <w:footerReference w:type="default" r:id="rId10"/>
      <w:headerReference w:type="first" r:id="rId11"/>
      <w:footerReference w:type="first" r:id="rId12"/>
      <w:pgSz w:w="16838" w:h="11906" w:orient="landscape" w:code="9"/>
      <w:pgMar w:top="1417" w:right="1417"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BB" w:rsidRDefault="00AA22BB" w:rsidP="00074AD8">
      <w:pPr>
        <w:spacing w:after="0" w:line="240" w:lineRule="auto"/>
      </w:pPr>
      <w:r>
        <w:separator/>
      </w:r>
    </w:p>
  </w:endnote>
  <w:endnote w:type="continuationSeparator" w:id="0">
    <w:p w:rsidR="00AA22BB" w:rsidRDefault="00AA22BB" w:rsidP="0007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panose1 w:val="020B04030305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DD4" w:rsidRPr="00CF5DD4" w:rsidRDefault="005E096D" w:rsidP="00CF5DD4">
    <w:pPr>
      <w:pStyle w:val="Fuzeile"/>
      <w:rPr>
        <w:rFonts w:ascii="Arial" w:hAnsi="Arial" w:cs="Arial"/>
        <w:sz w:val="20"/>
        <w:szCs w:val="20"/>
      </w:rPr>
    </w:pPr>
    <w:r w:rsidRPr="00CF5DD4">
      <w:rPr>
        <w:rFonts w:ascii="Arial" w:hAnsi="Arial" w:cs="Arial"/>
        <w:sz w:val="20"/>
        <w:szCs w:val="20"/>
      </w:rPr>
      <w:t>Version 1, 29.06.17</w:t>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t xml:space="preserve">Seite </w:t>
    </w:r>
    <w:r w:rsidR="00CF5DD4" w:rsidRPr="00CF5DD4">
      <w:rPr>
        <w:rFonts w:ascii="Arial" w:hAnsi="Arial" w:cs="Arial"/>
        <w:sz w:val="20"/>
        <w:szCs w:val="20"/>
      </w:rPr>
      <w:fldChar w:fldCharType="begin"/>
    </w:r>
    <w:r w:rsidR="00CF5DD4" w:rsidRPr="00CF5DD4">
      <w:rPr>
        <w:rFonts w:ascii="Arial" w:hAnsi="Arial" w:cs="Arial"/>
        <w:sz w:val="20"/>
        <w:szCs w:val="20"/>
      </w:rPr>
      <w:instrText xml:space="preserve"> PAGE  \* Arabic  \* MERGEFORMAT </w:instrText>
    </w:r>
    <w:r w:rsidR="00CF5DD4" w:rsidRPr="00CF5DD4">
      <w:rPr>
        <w:rFonts w:ascii="Arial" w:hAnsi="Arial" w:cs="Arial"/>
        <w:sz w:val="20"/>
        <w:szCs w:val="20"/>
      </w:rPr>
      <w:fldChar w:fldCharType="separate"/>
    </w:r>
    <w:r w:rsidR="00EF79D7">
      <w:rPr>
        <w:rFonts w:ascii="Arial" w:hAnsi="Arial" w:cs="Arial"/>
        <w:noProof/>
        <w:sz w:val="20"/>
        <w:szCs w:val="20"/>
      </w:rPr>
      <w:t>2</w:t>
    </w:r>
    <w:r w:rsidR="00CF5DD4" w:rsidRPr="00CF5DD4">
      <w:rPr>
        <w:rFonts w:ascii="Arial" w:hAnsi="Arial" w:cs="Arial"/>
        <w:sz w:val="20"/>
        <w:szCs w:val="20"/>
      </w:rPr>
      <w:fldChar w:fldCharType="end"/>
    </w:r>
    <w:r w:rsidR="00CF5DD4" w:rsidRPr="00CF5DD4">
      <w:rPr>
        <w:rFonts w:ascii="Arial" w:hAnsi="Arial" w:cs="Arial"/>
        <w:sz w:val="20"/>
        <w:szCs w:val="20"/>
      </w:rPr>
      <w:t>/</w:t>
    </w:r>
    <w:r w:rsidR="00CF5DD4" w:rsidRPr="00CF5DD4">
      <w:rPr>
        <w:rFonts w:ascii="Arial" w:hAnsi="Arial" w:cs="Arial"/>
        <w:sz w:val="20"/>
        <w:szCs w:val="20"/>
      </w:rPr>
      <w:fldChar w:fldCharType="begin"/>
    </w:r>
    <w:r w:rsidR="00CF5DD4" w:rsidRPr="00CF5DD4">
      <w:rPr>
        <w:rFonts w:ascii="Arial" w:hAnsi="Arial" w:cs="Arial"/>
        <w:sz w:val="20"/>
        <w:szCs w:val="20"/>
      </w:rPr>
      <w:instrText xml:space="preserve"> NUMPAGES  \* Arabic  \* MERGEFORMAT </w:instrText>
    </w:r>
    <w:r w:rsidR="00CF5DD4" w:rsidRPr="00CF5DD4">
      <w:rPr>
        <w:rFonts w:ascii="Arial" w:hAnsi="Arial" w:cs="Arial"/>
        <w:sz w:val="20"/>
        <w:szCs w:val="20"/>
      </w:rPr>
      <w:fldChar w:fldCharType="separate"/>
    </w:r>
    <w:r w:rsidR="00EF79D7">
      <w:rPr>
        <w:rFonts w:ascii="Arial" w:hAnsi="Arial" w:cs="Arial"/>
        <w:noProof/>
        <w:sz w:val="20"/>
        <w:szCs w:val="20"/>
      </w:rPr>
      <w:t>2</w:t>
    </w:r>
    <w:r w:rsidR="00CF5DD4" w:rsidRPr="00CF5DD4">
      <w:rPr>
        <w:rFonts w:ascii="Arial" w:hAnsi="Arial" w:cs="Arial"/>
        <w:sz w:val="20"/>
        <w:szCs w:val="20"/>
      </w:rPr>
      <w:fldChar w:fldCharType="end"/>
    </w:r>
    <w:r w:rsidR="00CF5DD4" w:rsidRPr="00CF5DD4">
      <w:rPr>
        <w:rFonts w:ascii="Arial" w:hAnsi="Arial" w:cs="Arial"/>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Pr="00CF5DD4" w:rsidRDefault="00F13E6C" w:rsidP="00F13E6C">
    <w:pPr>
      <w:pStyle w:val="Fuzeile"/>
      <w:rPr>
        <w:rFonts w:ascii="Arial" w:hAnsi="Arial" w:cs="Arial"/>
        <w:sz w:val="20"/>
        <w:szCs w:val="20"/>
      </w:rPr>
    </w:pPr>
    <w:r w:rsidRPr="00CF5DD4">
      <w:rPr>
        <w:rFonts w:ascii="Arial" w:hAnsi="Arial" w:cs="Arial"/>
        <w:sz w:val="20"/>
        <w:szCs w:val="20"/>
      </w:rPr>
      <w:t xml:space="preserve">Version 1, </w:t>
    </w:r>
    <w:r w:rsidR="00EF79D7">
      <w:rPr>
        <w:rFonts w:ascii="Arial" w:hAnsi="Arial" w:cs="Arial"/>
        <w:sz w:val="20"/>
        <w:szCs w:val="20"/>
      </w:rPr>
      <w:t>06.07</w:t>
    </w:r>
    <w:r w:rsidRPr="00CF5DD4">
      <w:rPr>
        <w:rFonts w:ascii="Arial" w:hAnsi="Arial" w:cs="Arial"/>
        <w:sz w:val="20"/>
        <w:szCs w:val="20"/>
      </w:rPr>
      <w:t>.17</w:t>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7D0A35"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CF5DD4" w:rsidRPr="00CF5DD4">
      <w:rPr>
        <w:rFonts w:ascii="Arial" w:hAnsi="Arial" w:cs="Arial"/>
        <w:sz w:val="20"/>
        <w:szCs w:val="20"/>
      </w:rPr>
      <w:tab/>
    </w:r>
    <w:r w:rsidR="007D0A35" w:rsidRPr="00CF5DD4">
      <w:rPr>
        <w:rFonts w:ascii="Arial" w:hAnsi="Arial" w:cs="Arial"/>
        <w:sz w:val="20"/>
        <w:szCs w:val="20"/>
      </w:rPr>
      <w:t xml:space="preserve">Seite </w:t>
    </w:r>
    <w:r w:rsidR="007D0A35" w:rsidRPr="00CF5DD4">
      <w:rPr>
        <w:rFonts w:ascii="Arial" w:hAnsi="Arial" w:cs="Arial"/>
        <w:sz w:val="20"/>
        <w:szCs w:val="20"/>
      </w:rPr>
      <w:fldChar w:fldCharType="begin"/>
    </w:r>
    <w:r w:rsidR="007D0A35" w:rsidRPr="00CF5DD4">
      <w:rPr>
        <w:rFonts w:ascii="Arial" w:hAnsi="Arial" w:cs="Arial"/>
        <w:sz w:val="20"/>
        <w:szCs w:val="20"/>
      </w:rPr>
      <w:instrText xml:space="preserve"> PAGE  \* Arabic  \* MERGEFORMAT </w:instrText>
    </w:r>
    <w:r w:rsidR="007D0A35" w:rsidRPr="00CF5DD4">
      <w:rPr>
        <w:rFonts w:ascii="Arial" w:hAnsi="Arial" w:cs="Arial"/>
        <w:sz w:val="20"/>
        <w:szCs w:val="20"/>
      </w:rPr>
      <w:fldChar w:fldCharType="separate"/>
    </w:r>
    <w:r w:rsidR="00EF79D7">
      <w:rPr>
        <w:rFonts w:ascii="Arial" w:hAnsi="Arial" w:cs="Arial"/>
        <w:noProof/>
        <w:sz w:val="20"/>
        <w:szCs w:val="20"/>
      </w:rPr>
      <w:t>1</w:t>
    </w:r>
    <w:r w:rsidR="007D0A35" w:rsidRPr="00CF5DD4">
      <w:rPr>
        <w:rFonts w:ascii="Arial" w:hAnsi="Arial" w:cs="Arial"/>
        <w:sz w:val="20"/>
        <w:szCs w:val="20"/>
      </w:rPr>
      <w:fldChar w:fldCharType="end"/>
    </w:r>
    <w:r w:rsidR="007D0A35" w:rsidRPr="00CF5DD4">
      <w:rPr>
        <w:rFonts w:ascii="Arial" w:hAnsi="Arial" w:cs="Arial"/>
        <w:sz w:val="20"/>
        <w:szCs w:val="20"/>
      </w:rPr>
      <w:t>/</w:t>
    </w:r>
    <w:r w:rsidR="007D0A35" w:rsidRPr="00CF5DD4">
      <w:rPr>
        <w:rFonts w:ascii="Arial" w:hAnsi="Arial" w:cs="Arial"/>
        <w:sz w:val="20"/>
        <w:szCs w:val="20"/>
      </w:rPr>
      <w:fldChar w:fldCharType="begin"/>
    </w:r>
    <w:r w:rsidR="007D0A35" w:rsidRPr="00CF5DD4">
      <w:rPr>
        <w:rFonts w:ascii="Arial" w:hAnsi="Arial" w:cs="Arial"/>
        <w:sz w:val="20"/>
        <w:szCs w:val="20"/>
      </w:rPr>
      <w:instrText xml:space="preserve"> NUMPAGES  \* Arabic  \* MERGEFORMAT </w:instrText>
    </w:r>
    <w:r w:rsidR="007D0A35" w:rsidRPr="00CF5DD4">
      <w:rPr>
        <w:rFonts w:ascii="Arial" w:hAnsi="Arial" w:cs="Arial"/>
        <w:sz w:val="20"/>
        <w:szCs w:val="20"/>
      </w:rPr>
      <w:fldChar w:fldCharType="separate"/>
    </w:r>
    <w:r w:rsidR="00EF79D7">
      <w:rPr>
        <w:rFonts w:ascii="Arial" w:hAnsi="Arial" w:cs="Arial"/>
        <w:noProof/>
        <w:sz w:val="20"/>
        <w:szCs w:val="20"/>
      </w:rPr>
      <w:t>2</w:t>
    </w:r>
    <w:r w:rsidR="007D0A35" w:rsidRPr="00CF5DD4">
      <w:rPr>
        <w:rFonts w:ascii="Arial" w:hAnsi="Arial" w:cs="Arial"/>
        <w:sz w:val="20"/>
        <w:szCs w:val="20"/>
      </w:rPr>
      <w:fldChar w:fldCharType="end"/>
    </w:r>
    <w:r w:rsidR="007D0A35" w:rsidRPr="00CF5DD4">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BB" w:rsidRDefault="00AA22BB" w:rsidP="00074AD8">
      <w:pPr>
        <w:spacing w:after="0" w:line="240" w:lineRule="auto"/>
      </w:pPr>
      <w:r>
        <w:separator/>
      </w:r>
    </w:p>
  </w:footnote>
  <w:footnote w:type="continuationSeparator" w:id="0">
    <w:p w:rsidR="00AA22BB" w:rsidRDefault="00AA22BB" w:rsidP="00074AD8">
      <w:pPr>
        <w:spacing w:after="0" w:line="240" w:lineRule="auto"/>
      </w:pPr>
      <w:r>
        <w:continuationSeparator/>
      </w:r>
    </w:p>
  </w:footnote>
  <w:footnote w:id="1">
    <w:p w:rsidR="00CF4345" w:rsidRDefault="00CF4345" w:rsidP="00F13E6C">
      <w:pPr>
        <w:pStyle w:val="Funotentext"/>
        <w:spacing w:after="0"/>
      </w:pPr>
      <w:r w:rsidRPr="009D555D">
        <w:rPr>
          <w:rStyle w:val="Funotenzeichen"/>
          <w:sz w:val="16"/>
        </w:rPr>
        <w:footnoteRef/>
      </w:r>
      <w:r w:rsidRPr="009D555D">
        <w:rPr>
          <w:sz w:val="16"/>
        </w:rPr>
        <w:t xml:space="preserve"> </w:t>
      </w:r>
      <w:r>
        <w:rPr>
          <w:sz w:val="16"/>
        </w:rPr>
        <w:t xml:space="preserve">Ziffer gemäss </w:t>
      </w:r>
      <w:r w:rsidRPr="009D555D">
        <w:rPr>
          <w:sz w:val="16"/>
        </w:rPr>
        <w:t>S</w:t>
      </w:r>
      <w:bookmarkStart w:id="0" w:name="_GoBack"/>
      <w:bookmarkEnd w:id="0"/>
      <w:r w:rsidRPr="009D555D">
        <w:rPr>
          <w:sz w:val="16"/>
        </w:rPr>
        <w:t>ECO-Checkliste</w:t>
      </w:r>
      <w:r>
        <w:rPr>
          <w:sz w:val="16"/>
        </w:rPr>
        <w:t xml:space="preserve"> </w:t>
      </w:r>
      <w:r w:rsidRPr="009D555D">
        <w:rPr>
          <w:sz w:val="16"/>
        </w:rPr>
        <w:t>„Gefährliche Arbeiten in der beruflichen Grundbildung“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Pr="00FD63AA" w:rsidRDefault="005E096D" w:rsidP="00074AD8">
    <w:pPr>
      <w:pStyle w:val="Kopfzeile"/>
      <w:rPr>
        <w:rFonts w:ascii="Frutiger LT Std 45 Light" w:hAnsi="Frutiger LT Std 45 Light"/>
      </w:rPr>
    </w:pPr>
    <w:r>
      <w:rPr>
        <w:noProof/>
        <w:lang w:eastAsia="de-CH"/>
      </w:rPr>
      <w:drawing>
        <wp:anchor distT="0" distB="0" distL="114300" distR="114300" simplePos="0" relativeHeight="251684864" behindDoc="0" locked="0" layoutInCell="1" allowOverlap="1" wp14:anchorId="5ADD605F" wp14:editId="79C6F78C">
          <wp:simplePos x="0" y="0"/>
          <wp:positionH relativeFrom="column">
            <wp:posOffset>62230</wp:posOffset>
          </wp:positionH>
          <wp:positionV relativeFrom="paragraph">
            <wp:posOffset>-145415</wp:posOffset>
          </wp:positionV>
          <wp:extent cx="1627476" cy="60960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M_de_ohne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76" cy="609600"/>
                  </a:xfrm>
                  <a:prstGeom prst="rect">
                    <a:avLst/>
                  </a:prstGeom>
                </pic:spPr>
              </pic:pic>
            </a:graphicData>
          </a:graphic>
          <wp14:sizeRelH relativeFrom="page">
            <wp14:pctWidth>0</wp14:pctWidth>
          </wp14:sizeRelH>
          <wp14:sizeRelV relativeFrom="page">
            <wp14:pctHeight>0</wp14:pctHeight>
          </wp14:sizeRelV>
        </wp:anchor>
      </w:drawing>
    </w:r>
  </w:p>
  <w:p w:rsidR="00E6316F" w:rsidRPr="00FD63AA" w:rsidRDefault="00E6316F" w:rsidP="00074AD8">
    <w:pPr>
      <w:pStyle w:val="Kopfzeile"/>
      <w:rPr>
        <w:rFonts w:ascii="Frutiger LT Std 45 Light" w:hAnsi="Frutiger LT Std 45 Light"/>
      </w:rPr>
    </w:pPr>
  </w:p>
  <w:p w:rsidR="00E6316F" w:rsidRPr="00FD63AA" w:rsidRDefault="00E6316F" w:rsidP="00074AD8">
    <w:pPr>
      <w:pStyle w:val="Kopfzeile"/>
      <w:rPr>
        <w:rFonts w:ascii="Frutiger LT Std 45 Light" w:hAnsi="Frutiger LT Std 45 Light"/>
      </w:rPr>
    </w:pPr>
  </w:p>
  <w:p w:rsidR="00E6316F" w:rsidRPr="00FD63AA" w:rsidRDefault="00E6316F" w:rsidP="00FD63AA">
    <w:pPr>
      <w:pStyle w:val="Kopfzeile"/>
      <w:tabs>
        <w:tab w:val="clear" w:pos="9072"/>
        <w:tab w:val="right" w:pos="8931"/>
      </w:tabs>
      <w:ind w:right="139"/>
      <w:jc w:val="right"/>
      <w:rPr>
        <w:rFonts w:ascii="Frutiger LT Std 45 Light" w:hAnsi="Frutiger LT Std 45 Light"/>
        <w:sz w:val="17"/>
        <w:szCs w:val="17"/>
      </w:rPr>
    </w:pPr>
    <w:r w:rsidRPr="00FD63AA">
      <w:rPr>
        <w:rFonts w:ascii="Frutiger LT Std 45 Light" w:hAnsi="Frutiger LT Std 45 Light"/>
        <w:sz w:val="17"/>
        <w:szCs w:val="17"/>
      </w:rPr>
      <w:t xml:space="preserve">Seite </w:t>
    </w:r>
    <w:r w:rsidRPr="00FD63AA">
      <w:rPr>
        <w:rFonts w:ascii="Frutiger LT Std 45 Light" w:hAnsi="Frutiger LT Std 45 Light"/>
        <w:sz w:val="17"/>
        <w:szCs w:val="17"/>
      </w:rPr>
      <w:fldChar w:fldCharType="begin"/>
    </w:r>
    <w:r w:rsidRPr="00FD63AA">
      <w:rPr>
        <w:rFonts w:ascii="Frutiger LT Std 45 Light" w:hAnsi="Frutiger LT Std 45 Light"/>
        <w:sz w:val="17"/>
        <w:szCs w:val="17"/>
      </w:rPr>
      <w:instrText>PAGE   \* MERGEFORMAT</w:instrText>
    </w:r>
    <w:r w:rsidRPr="00FD63AA">
      <w:rPr>
        <w:rFonts w:ascii="Frutiger LT Std 45 Light" w:hAnsi="Frutiger LT Std 45 Light"/>
        <w:sz w:val="17"/>
        <w:szCs w:val="17"/>
      </w:rPr>
      <w:fldChar w:fldCharType="separate"/>
    </w:r>
    <w:r w:rsidR="00EF79D7" w:rsidRPr="00EF79D7">
      <w:rPr>
        <w:rFonts w:ascii="Frutiger LT Std 45 Light" w:hAnsi="Frutiger LT Std 45 Light"/>
        <w:noProof/>
        <w:sz w:val="17"/>
        <w:szCs w:val="17"/>
        <w:lang w:val="de-DE"/>
      </w:rPr>
      <w:t>2</w:t>
    </w:r>
    <w:r w:rsidRPr="00FD63AA">
      <w:rPr>
        <w:rFonts w:ascii="Frutiger LT Std 45 Light" w:hAnsi="Frutiger LT Std 45 Light"/>
        <w:sz w:val="17"/>
        <w:szCs w:val="1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6F" w:rsidRDefault="00FC4879">
    <w:pPr>
      <w:pStyle w:val="Kopfzeile"/>
    </w:pPr>
    <w:r>
      <w:rPr>
        <w:noProof/>
        <w:lang w:eastAsia="de-CH"/>
      </w:rPr>
      <w:drawing>
        <wp:anchor distT="0" distB="0" distL="114300" distR="114300" simplePos="0" relativeHeight="251675648" behindDoc="0" locked="0" layoutInCell="1" allowOverlap="1" wp14:anchorId="20252CEA" wp14:editId="4D38C8E0">
          <wp:simplePos x="0" y="0"/>
          <wp:positionH relativeFrom="column">
            <wp:posOffset>43209</wp:posOffset>
          </wp:positionH>
          <wp:positionV relativeFrom="paragraph">
            <wp:posOffset>-240665</wp:posOffset>
          </wp:positionV>
          <wp:extent cx="1627476" cy="6096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AM_de_ohne_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76"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3CA5"/>
    <w:multiLevelType w:val="hybridMultilevel"/>
    <w:tmpl w:val="83BE8F34"/>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
    <w:nsid w:val="3D3B367B"/>
    <w:multiLevelType w:val="hybridMultilevel"/>
    <w:tmpl w:val="BBF09E40"/>
    <w:lvl w:ilvl="0" w:tplc="7EDEAD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45F2084F"/>
    <w:multiLevelType w:val="hybridMultilevel"/>
    <w:tmpl w:val="030077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51753200"/>
    <w:multiLevelType w:val="hybridMultilevel"/>
    <w:tmpl w:val="F408771A"/>
    <w:lvl w:ilvl="0" w:tplc="7EDEADC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522E6994"/>
    <w:multiLevelType w:val="hybridMultilevel"/>
    <w:tmpl w:val="06DA275E"/>
    <w:lvl w:ilvl="0" w:tplc="076E8836">
      <w:numFmt w:val="bullet"/>
      <w:lvlText w:val="•"/>
      <w:lvlJc w:val="left"/>
      <w:pPr>
        <w:ind w:left="1137" w:hanging="570"/>
      </w:pPr>
      <w:rPr>
        <w:rFonts w:ascii="Frutiger LT Std 45 Light" w:eastAsiaTheme="minorHAnsi" w:hAnsi="Frutiger LT Std 45 Light" w:cstheme="minorBidi"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5">
    <w:nsid w:val="59170BDF"/>
    <w:multiLevelType w:val="hybridMultilevel"/>
    <w:tmpl w:val="1E38AE20"/>
    <w:lvl w:ilvl="0" w:tplc="C6DC92FE">
      <w:start w:val="1"/>
      <w:numFmt w:val="bullet"/>
      <w:lvlText w:val=""/>
      <w:lvlJc w:val="left"/>
      <w:pPr>
        <w:ind w:left="1287" w:hanging="360"/>
      </w:pPr>
      <w:rPr>
        <w:rFonts w:ascii="Symbol" w:hAnsi="Symbol" w:hint="default"/>
        <w:color w:val="auto"/>
        <w:u w:color="FFC000"/>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6">
    <w:nsid w:val="78D436A1"/>
    <w:multiLevelType w:val="hybridMultilevel"/>
    <w:tmpl w:val="5456EA24"/>
    <w:lvl w:ilvl="0" w:tplc="FABA758C">
      <w:start w:val="1"/>
      <w:numFmt w:val="bullet"/>
      <w:lvlText w:val=""/>
      <w:lvlJc w:val="left"/>
      <w:pPr>
        <w:ind w:left="1287" w:hanging="360"/>
      </w:pPr>
      <w:rPr>
        <w:rFonts w:ascii="Symbol" w:hAnsi="Symbol" w:hint="default"/>
        <w:color w:val="FF9900"/>
        <w:u w:color="FFC000"/>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CE"/>
    <w:rsid w:val="000151BE"/>
    <w:rsid w:val="00074AD8"/>
    <w:rsid w:val="000D7596"/>
    <w:rsid w:val="00177A3B"/>
    <w:rsid w:val="001C0D0B"/>
    <w:rsid w:val="0024268E"/>
    <w:rsid w:val="00284C1B"/>
    <w:rsid w:val="002A6683"/>
    <w:rsid w:val="002B21C0"/>
    <w:rsid w:val="002F5F17"/>
    <w:rsid w:val="002F64A1"/>
    <w:rsid w:val="00304886"/>
    <w:rsid w:val="0035548F"/>
    <w:rsid w:val="003C5318"/>
    <w:rsid w:val="003C5B51"/>
    <w:rsid w:val="003F5426"/>
    <w:rsid w:val="00457BAC"/>
    <w:rsid w:val="004D015B"/>
    <w:rsid w:val="004E1592"/>
    <w:rsid w:val="004E473D"/>
    <w:rsid w:val="00527FFE"/>
    <w:rsid w:val="00534A9A"/>
    <w:rsid w:val="00562951"/>
    <w:rsid w:val="005E096D"/>
    <w:rsid w:val="00663DD6"/>
    <w:rsid w:val="006A6B51"/>
    <w:rsid w:val="006B0D71"/>
    <w:rsid w:val="006B0ECE"/>
    <w:rsid w:val="007B14C2"/>
    <w:rsid w:val="007B7BF8"/>
    <w:rsid w:val="007C2051"/>
    <w:rsid w:val="007D0A35"/>
    <w:rsid w:val="0080003F"/>
    <w:rsid w:val="00846C10"/>
    <w:rsid w:val="00891C65"/>
    <w:rsid w:val="008A6E71"/>
    <w:rsid w:val="008F4496"/>
    <w:rsid w:val="009865B4"/>
    <w:rsid w:val="009B5A6F"/>
    <w:rsid w:val="00A20804"/>
    <w:rsid w:val="00A32BC7"/>
    <w:rsid w:val="00AA22BB"/>
    <w:rsid w:val="00AE76BF"/>
    <w:rsid w:val="00B57EED"/>
    <w:rsid w:val="00B62572"/>
    <w:rsid w:val="00B650BC"/>
    <w:rsid w:val="00B65880"/>
    <w:rsid w:val="00BA6983"/>
    <w:rsid w:val="00BC671B"/>
    <w:rsid w:val="00C62502"/>
    <w:rsid w:val="00CC1ADB"/>
    <w:rsid w:val="00CE62E3"/>
    <w:rsid w:val="00CF4345"/>
    <w:rsid w:val="00CF5DD4"/>
    <w:rsid w:val="00D43184"/>
    <w:rsid w:val="00D44255"/>
    <w:rsid w:val="00DF4146"/>
    <w:rsid w:val="00E45D50"/>
    <w:rsid w:val="00E6316F"/>
    <w:rsid w:val="00E77B00"/>
    <w:rsid w:val="00EA1EBF"/>
    <w:rsid w:val="00EB388F"/>
    <w:rsid w:val="00EF79D7"/>
    <w:rsid w:val="00F070F3"/>
    <w:rsid w:val="00F13E6C"/>
    <w:rsid w:val="00F25526"/>
    <w:rsid w:val="00FC4879"/>
    <w:rsid w:val="00FD5561"/>
    <w:rsid w:val="00FD63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7FFE"/>
    <w:pPr>
      <w:keepNext/>
      <w:keepLines/>
      <w:spacing w:before="480" w:after="240"/>
      <w:outlineLvl w:val="0"/>
    </w:pPr>
    <w:rPr>
      <w:rFonts w:ascii="Frutiger LT Std 55 Roman" w:eastAsiaTheme="majorEastAsia" w:hAnsi="Frutiger LT Std 55 Roman" w:cstheme="majorBidi"/>
      <w:bCs/>
      <w:sz w:val="28"/>
      <w:szCs w:val="28"/>
    </w:rPr>
  </w:style>
  <w:style w:type="paragraph" w:styleId="berschrift2">
    <w:name w:val="heading 2"/>
    <w:basedOn w:val="Standard"/>
    <w:next w:val="Standard"/>
    <w:link w:val="berschrift2Zchn"/>
    <w:uiPriority w:val="9"/>
    <w:unhideWhenUsed/>
    <w:qFormat/>
    <w:rsid w:val="00527FFE"/>
    <w:pPr>
      <w:keepNext/>
      <w:keepLines/>
      <w:spacing w:before="240" w:after="120"/>
      <w:outlineLvl w:val="1"/>
    </w:pPr>
    <w:rPr>
      <w:rFonts w:ascii="Frutiger LT Std 55 Roman" w:eastAsiaTheme="majorEastAsia" w:hAnsi="Frutiger LT Std 55 Roman"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4A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AD8"/>
  </w:style>
  <w:style w:type="paragraph" w:styleId="Fuzeile">
    <w:name w:val="footer"/>
    <w:basedOn w:val="Standard"/>
    <w:link w:val="FuzeileZchn"/>
    <w:uiPriority w:val="99"/>
    <w:unhideWhenUsed/>
    <w:rsid w:val="00074A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AD8"/>
  </w:style>
  <w:style w:type="character" w:styleId="Platzhaltertext">
    <w:name w:val="Placeholder Text"/>
    <w:basedOn w:val="Absatz-Standardschriftart"/>
    <w:uiPriority w:val="99"/>
    <w:semiHidden/>
    <w:rsid w:val="00E6316F"/>
    <w:rPr>
      <w:color w:val="808080"/>
    </w:rPr>
  </w:style>
  <w:style w:type="paragraph" w:styleId="Sprechblasentext">
    <w:name w:val="Balloon Text"/>
    <w:basedOn w:val="Standard"/>
    <w:link w:val="SprechblasentextZchn"/>
    <w:uiPriority w:val="99"/>
    <w:semiHidden/>
    <w:unhideWhenUsed/>
    <w:rsid w:val="00C625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502"/>
    <w:rPr>
      <w:rFonts w:ascii="Segoe UI" w:hAnsi="Segoe UI" w:cs="Segoe UI"/>
      <w:sz w:val="18"/>
      <w:szCs w:val="18"/>
    </w:rPr>
  </w:style>
  <w:style w:type="paragraph" w:customStyle="1" w:styleId="VSF-Text">
    <w:name w:val="VSF-Text"/>
    <w:basedOn w:val="Standard"/>
    <w:link w:val="VSF-TextZchn"/>
    <w:qFormat/>
    <w:rsid w:val="00B57EED"/>
    <w:pPr>
      <w:spacing w:after="0" w:line="240" w:lineRule="auto"/>
      <w:jc w:val="both"/>
    </w:pPr>
    <w:rPr>
      <w:rFonts w:ascii="Frutiger LT Std 45 Light" w:hAnsi="Frutiger LT Std 45 Light"/>
    </w:rPr>
  </w:style>
  <w:style w:type="character" w:customStyle="1" w:styleId="VSF-TextZchn">
    <w:name w:val="VSF-Text Zchn"/>
    <w:basedOn w:val="Absatz-Standardschriftart"/>
    <w:link w:val="VSF-Text"/>
    <w:rsid w:val="00B57EED"/>
    <w:rPr>
      <w:rFonts w:ascii="Frutiger LT Std 45 Light" w:hAnsi="Frutiger LT Std 45 Light"/>
    </w:rPr>
  </w:style>
  <w:style w:type="paragraph" w:customStyle="1" w:styleId="EinfAbs">
    <w:name w:val="[Einf. Abs.]"/>
    <w:basedOn w:val="Standard"/>
    <w:uiPriority w:val="99"/>
    <w:rsid w:val="00DF4146"/>
    <w:pPr>
      <w:autoSpaceDE w:val="0"/>
      <w:autoSpaceDN w:val="0"/>
      <w:adjustRightInd w:val="0"/>
      <w:spacing w:after="0" w:line="288" w:lineRule="auto"/>
      <w:textAlignment w:val="center"/>
    </w:pPr>
    <w:rPr>
      <w:rFonts w:ascii="Minion Pro" w:hAnsi="Minion Pro" w:cs="Minion Pro"/>
      <w:color w:val="000000"/>
      <w:sz w:val="24"/>
      <w:szCs w:val="24"/>
      <w:lang w:val="de-DE"/>
    </w:rPr>
  </w:style>
  <w:style w:type="table" w:styleId="Tabellenraster">
    <w:name w:val="Table Grid"/>
    <w:basedOn w:val="NormaleTabelle"/>
    <w:uiPriority w:val="39"/>
    <w:rsid w:val="00EA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1EBF"/>
    <w:pPr>
      <w:ind w:left="720"/>
      <w:contextualSpacing/>
    </w:pPr>
  </w:style>
  <w:style w:type="character" w:customStyle="1" w:styleId="berschrift1Zchn">
    <w:name w:val="Überschrift 1 Zchn"/>
    <w:basedOn w:val="Absatz-Standardschriftart"/>
    <w:link w:val="berschrift1"/>
    <w:uiPriority w:val="9"/>
    <w:rsid w:val="00527FFE"/>
    <w:rPr>
      <w:rFonts w:ascii="Frutiger LT Std 55 Roman" w:eastAsiaTheme="majorEastAsia" w:hAnsi="Frutiger LT Std 55 Roman" w:cstheme="majorBidi"/>
      <w:bCs/>
      <w:sz w:val="28"/>
      <w:szCs w:val="28"/>
    </w:rPr>
  </w:style>
  <w:style w:type="character" w:customStyle="1" w:styleId="berschrift2Zchn">
    <w:name w:val="Überschrift 2 Zchn"/>
    <w:basedOn w:val="Absatz-Standardschriftart"/>
    <w:link w:val="berschrift2"/>
    <w:uiPriority w:val="9"/>
    <w:rsid w:val="00527FFE"/>
    <w:rPr>
      <w:rFonts w:ascii="Frutiger LT Std 55 Roman" w:eastAsiaTheme="majorEastAsia" w:hAnsi="Frutiger LT Std 55 Roman" w:cstheme="majorBidi"/>
      <w:bCs/>
      <w:szCs w:val="26"/>
    </w:rPr>
  </w:style>
  <w:style w:type="paragraph" w:styleId="Funotentext">
    <w:name w:val="footnote text"/>
    <w:basedOn w:val="Standard"/>
    <w:link w:val="FunotentextZchn"/>
    <w:uiPriority w:val="99"/>
    <w:semiHidden/>
    <w:unhideWhenUsed/>
    <w:rsid w:val="00F13E6C"/>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F13E6C"/>
    <w:rPr>
      <w:rFonts w:ascii="Arial" w:eastAsia="Times New Roman" w:hAnsi="Arial" w:cs="Times New Roman"/>
      <w:sz w:val="20"/>
      <w:szCs w:val="20"/>
      <w:lang w:eastAsia="de-CH"/>
    </w:rPr>
  </w:style>
  <w:style w:type="character" w:styleId="Funotenzeichen">
    <w:name w:val="footnote reference"/>
    <w:uiPriority w:val="99"/>
    <w:semiHidden/>
    <w:unhideWhenUsed/>
    <w:rsid w:val="00F13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7FFE"/>
    <w:pPr>
      <w:keepNext/>
      <w:keepLines/>
      <w:spacing w:before="480" w:after="240"/>
      <w:outlineLvl w:val="0"/>
    </w:pPr>
    <w:rPr>
      <w:rFonts w:ascii="Frutiger LT Std 55 Roman" w:eastAsiaTheme="majorEastAsia" w:hAnsi="Frutiger LT Std 55 Roman" w:cstheme="majorBidi"/>
      <w:bCs/>
      <w:sz w:val="28"/>
      <w:szCs w:val="28"/>
    </w:rPr>
  </w:style>
  <w:style w:type="paragraph" w:styleId="berschrift2">
    <w:name w:val="heading 2"/>
    <w:basedOn w:val="Standard"/>
    <w:next w:val="Standard"/>
    <w:link w:val="berschrift2Zchn"/>
    <w:uiPriority w:val="9"/>
    <w:unhideWhenUsed/>
    <w:qFormat/>
    <w:rsid w:val="00527FFE"/>
    <w:pPr>
      <w:keepNext/>
      <w:keepLines/>
      <w:spacing w:before="240" w:after="120"/>
      <w:outlineLvl w:val="1"/>
    </w:pPr>
    <w:rPr>
      <w:rFonts w:ascii="Frutiger LT Std 55 Roman" w:eastAsiaTheme="majorEastAsia" w:hAnsi="Frutiger LT Std 55 Roman"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4A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AD8"/>
  </w:style>
  <w:style w:type="paragraph" w:styleId="Fuzeile">
    <w:name w:val="footer"/>
    <w:basedOn w:val="Standard"/>
    <w:link w:val="FuzeileZchn"/>
    <w:uiPriority w:val="99"/>
    <w:unhideWhenUsed/>
    <w:rsid w:val="00074A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AD8"/>
  </w:style>
  <w:style w:type="character" w:styleId="Platzhaltertext">
    <w:name w:val="Placeholder Text"/>
    <w:basedOn w:val="Absatz-Standardschriftart"/>
    <w:uiPriority w:val="99"/>
    <w:semiHidden/>
    <w:rsid w:val="00E6316F"/>
    <w:rPr>
      <w:color w:val="808080"/>
    </w:rPr>
  </w:style>
  <w:style w:type="paragraph" w:styleId="Sprechblasentext">
    <w:name w:val="Balloon Text"/>
    <w:basedOn w:val="Standard"/>
    <w:link w:val="SprechblasentextZchn"/>
    <w:uiPriority w:val="99"/>
    <w:semiHidden/>
    <w:unhideWhenUsed/>
    <w:rsid w:val="00C625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2502"/>
    <w:rPr>
      <w:rFonts w:ascii="Segoe UI" w:hAnsi="Segoe UI" w:cs="Segoe UI"/>
      <w:sz w:val="18"/>
      <w:szCs w:val="18"/>
    </w:rPr>
  </w:style>
  <w:style w:type="paragraph" w:customStyle="1" w:styleId="VSF-Text">
    <w:name w:val="VSF-Text"/>
    <w:basedOn w:val="Standard"/>
    <w:link w:val="VSF-TextZchn"/>
    <w:qFormat/>
    <w:rsid w:val="00B57EED"/>
    <w:pPr>
      <w:spacing w:after="0" w:line="240" w:lineRule="auto"/>
      <w:jc w:val="both"/>
    </w:pPr>
    <w:rPr>
      <w:rFonts w:ascii="Frutiger LT Std 45 Light" w:hAnsi="Frutiger LT Std 45 Light"/>
    </w:rPr>
  </w:style>
  <w:style w:type="character" w:customStyle="1" w:styleId="VSF-TextZchn">
    <w:name w:val="VSF-Text Zchn"/>
    <w:basedOn w:val="Absatz-Standardschriftart"/>
    <w:link w:val="VSF-Text"/>
    <w:rsid w:val="00B57EED"/>
    <w:rPr>
      <w:rFonts w:ascii="Frutiger LT Std 45 Light" w:hAnsi="Frutiger LT Std 45 Light"/>
    </w:rPr>
  </w:style>
  <w:style w:type="paragraph" w:customStyle="1" w:styleId="EinfAbs">
    <w:name w:val="[Einf. Abs.]"/>
    <w:basedOn w:val="Standard"/>
    <w:uiPriority w:val="99"/>
    <w:rsid w:val="00DF4146"/>
    <w:pPr>
      <w:autoSpaceDE w:val="0"/>
      <w:autoSpaceDN w:val="0"/>
      <w:adjustRightInd w:val="0"/>
      <w:spacing w:after="0" w:line="288" w:lineRule="auto"/>
      <w:textAlignment w:val="center"/>
    </w:pPr>
    <w:rPr>
      <w:rFonts w:ascii="Minion Pro" w:hAnsi="Minion Pro" w:cs="Minion Pro"/>
      <w:color w:val="000000"/>
      <w:sz w:val="24"/>
      <w:szCs w:val="24"/>
      <w:lang w:val="de-DE"/>
    </w:rPr>
  </w:style>
  <w:style w:type="table" w:styleId="Tabellenraster">
    <w:name w:val="Table Grid"/>
    <w:basedOn w:val="NormaleTabelle"/>
    <w:uiPriority w:val="39"/>
    <w:rsid w:val="00EA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A1EBF"/>
    <w:pPr>
      <w:ind w:left="720"/>
      <w:contextualSpacing/>
    </w:pPr>
  </w:style>
  <w:style w:type="character" w:customStyle="1" w:styleId="berschrift1Zchn">
    <w:name w:val="Überschrift 1 Zchn"/>
    <w:basedOn w:val="Absatz-Standardschriftart"/>
    <w:link w:val="berschrift1"/>
    <w:uiPriority w:val="9"/>
    <w:rsid w:val="00527FFE"/>
    <w:rPr>
      <w:rFonts w:ascii="Frutiger LT Std 55 Roman" w:eastAsiaTheme="majorEastAsia" w:hAnsi="Frutiger LT Std 55 Roman" w:cstheme="majorBidi"/>
      <w:bCs/>
      <w:sz w:val="28"/>
      <w:szCs w:val="28"/>
    </w:rPr>
  </w:style>
  <w:style w:type="character" w:customStyle="1" w:styleId="berschrift2Zchn">
    <w:name w:val="Überschrift 2 Zchn"/>
    <w:basedOn w:val="Absatz-Standardschriftart"/>
    <w:link w:val="berschrift2"/>
    <w:uiPriority w:val="9"/>
    <w:rsid w:val="00527FFE"/>
    <w:rPr>
      <w:rFonts w:ascii="Frutiger LT Std 55 Roman" w:eastAsiaTheme="majorEastAsia" w:hAnsi="Frutiger LT Std 55 Roman" w:cstheme="majorBidi"/>
      <w:bCs/>
      <w:szCs w:val="26"/>
    </w:rPr>
  </w:style>
  <w:style w:type="paragraph" w:styleId="Funotentext">
    <w:name w:val="footnote text"/>
    <w:basedOn w:val="Standard"/>
    <w:link w:val="FunotentextZchn"/>
    <w:uiPriority w:val="99"/>
    <w:semiHidden/>
    <w:unhideWhenUsed/>
    <w:rsid w:val="00F13E6C"/>
    <w:pPr>
      <w:spacing w:after="120" w:line="240" w:lineRule="auto"/>
    </w:pPr>
    <w:rPr>
      <w:rFonts w:ascii="Arial" w:eastAsia="Times New Roman" w:hAnsi="Arial" w:cs="Times New Roman"/>
      <w:sz w:val="20"/>
      <w:szCs w:val="20"/>
      <w:lang w:eastAsia="de-CH"/>
    </w:rPr>
  </w:style>
  <w:style w:type="character" w:customStyle="1" w:styleId="FunotentextZchn">
    <w:name w:val="Fußnotentext Zchn"/>
    <w:basedOn w:val="Absatz-Standardschriftart"/>
    <w:link w:val="Funotentext"/>
    <w:uiPriority w:val="99"/>
    <w:semiHidden/>
    <w:rsid w:val="00F13E6C"/>
    <w:rPr>
      <w:rFonts w:ascii="Arial" w:eastAsia="Times New Roman" w:hAnsi="Arial" w:cs="Times New Roman"/>
      <w:sz w:val="20"/>
      <w:szCs w:val="20"/>
      <w:lang w:eastAsia="de-CH"/>
    </w:rPr>
  </w:style>
  <w:style w:type="character" w:styleId="Funotenzeichen">
    <w:name w:val="footnote reference"/>
    <w:uiPriority w:val="99"/>
    <w:semiHidden/>
    <w:unhideWhenUsed/>
    <w:rsid w:val="00F13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Z_Vorlagen_Unterschriften\VAM\Briefvorlage_VAM_mit_Logo%201.dotx" TargetMode="Externa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59A6-1E78-44D4-81CC-F6133873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Briefvorlage_VAM_mit_Logo 1</Template>
  <TotalTime>0</TotalTime>
  <Pages>2</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Schäublin</dc:creator>
  <cp:lastModifiedBy>Heidi Schäublin</cp:lastModifiedBy>
  <cp:revision>8</cp:revision>
  <cp:lastPrinted>2017-06-29T07:07:00Z</cp:lastPrinted>
  <dcterms:created xsi:type="dcterms:W3CDTF">2017-06-29T06:31:00Z</dcterms:created>
  <dcterms:modified xsi:type="dcterms:W3CDTF">2017-07-06T11:37:00Z</dcterms:modified>
</cp:coreProperties>
</file>